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5958" w14:textId="73AB9930" w:rsidR="00591ADB" w:rsidRPr="00F16AE0" w:rsidRDefault="00D546E2" w:rsidP="00591ADB">
      <w:pPr>
        <w:pStyle w:val="Intestazione"/>
        <w:rPr>
          <w:sz w:val="10"/>
          <w:szCs w:val="10"/>
        </w:rPr>
      </w:pPr>
      <w:r w:rsidRPr="00F16AE0">
        <w:rPr>
          <w:noProof/>
          <w:sz w:val="10"/>
          <w:szCs w:val="10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 wp14:anchorId="5AC1E7DE" wp14:editId="4456AD88">
                <wp:simplePos x="0" y="0"/>
                <wp:positionH relativeFrom="column">
                  <wp:posOffset>1047751</wp:posOffset>
                </wp:positionH>
                <wp:positionV relativeFrom="paragraph">
                  <wp:posOffset>157481</wp:posOffset>
                </wp:positionV>
                <wp:extent cx="2354580" cy="1149350"/>
                <wp:effectExtent l="0" t="0" r="7620" b="0"/>
                <wp:wrapNone/>
                <wp:docPr id="22808623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114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3FFFE" w14:textId="77777777" w:rsidR="00591ADB" w:rsidRPr="001163B8" w:rsidRDefault="00591ADB" w:rsidP="00591ADB">
                            <w:pPr>
                              <w:pStyle w:val="Intestazione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 xml:space="preserve">Comune di </w:t>
                            </w:r>
                          </w:p>
                          <w:p w14:paraId="31B08984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18"/>
                                <w:szCs w:val="18"/>
                              </w:rPr>
                              <w:t>Montecorvino Pugliano</w:t>
                            </w:r>
                          </w:p>
                          <w:p w14:paraId="5C98696A" w14:textId="77777777" w:rsidR="00591ADB" w:rsidRPr="001163B8" w:rsidRDefault="00591ADB" w:rsidP="00591ADB">
                            <w:pPr>
                              <w:pStyle w:val="Intestazione"/>
                              <w:spacing w:line="312" w:lineRule="auto"/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</w:pPr>
                            <w:r w:rsidRPr="001163B8">
                              <w:rPr>
                                <w:rFonts w:ascii="Lucida Sans" w:hAnsi="Lucida Sans" w:cs="Lucida Sans Unicode"/>
                                <w:sz w:val="18"/>
                                <w:szCs w:val="18"/>
                              </w:rPr>
                              <w:t>Provincia di Salerno</w:t>
                            </w:r>
                          </w:p>
                          <w:p w14:paraId="5E10E6E4" w14:textId="77777777" w:rsidR="00591ADB" w:rsidRPr="00F16AE0" w:rsidRDefault="00591ADB" w:rsidP="00591ADB">
                            <w:pPr>
                              <w:pStyle w:val="Intestazione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9769B6F" w14:textId="77777777" w:rsidR="00591ADB" w:rsidRPr="00F16AE0" w:rsidRDefault="00591ADB" w:rsidP="00591ADB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C1E7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2.5pt;margin-top:12.4pt;width:185.4pt;height:90.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" stroked="f">
                <v:textbox inset="0,0,0,0">
                  <w:txbxContent>
                    <w:p w14:paraId="3EF3FFFE" w14:textId="77777777" w:rsidR="00591ADB" w:rsidRPr="001163B8" w:rsidRDefault="00591ADB" w:rsidP="00591ADB">
                      <w:pPr>
                        <w:pStyle w:val="Intestazione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 xml:space="preserve">Comune di </w:t>
                      </w:r>
                    </w:p>
                    <w:p w14:paraId="31B08984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b/>
                          <w:bCs/>
                          <w:sz w:val="18"/>
                          <w:szCs w:val="18"/>
                        </w:rPr>
                        <w:t>Montecorvino Pugliano</w:t>
                      </w:r>
                    </w:p>
                    <w:p w14:paraId="5C98696A" w14:textId="77777777" w:rsidR="00591ADB" w:rsidRPr="001163B8" w:rsidRDefault="00591ADB" w:rsidP="00591ADB">
                      <w:pPr>
                        <w:pStyle w:val="Intestazione"/>
                        <w:spacing w:line="312" w:lineRule="auto"/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</w:pPr>
                      <w:r w:rsidRPr="001163B8">
                        <w:rPr>
                          <w:rFonts w:ascii="Lucida Sans" w:hAnsi="Lucida Sans" w:cs="Lucida Sans Unicode"/>
                          <w:sz w:val="18"/>
                          <w:szCs w:val="18"/>
                        </w:rPr>
                        <w:t>Provincia di Salerno</w:t>
                      </w:r>
                    </w:p>
                    <w:p w14:paraId="5E10E6E4" w14:textId="77777777" w:rsidR="00591ADB" w:rsidRPr="00F16AE0" w:rsidRDefault="00591ADB" w:rsidP="00591ADB">
                      <w:pPr>
                        <w:pStyle w:val="Intestazione"/>
                        <w:rPr>
                          <w:sz w:val="10"/>
                          <w:szCs w:val="10"/>
                        </w:rPr>
                      </w:pPr>
                    </w:p>
                    <w:p w14:paraId="49769B6F" w14:textId="77777777" w:rsidR="00591ADB" w:rsidRPr="00F16AE0" w:rsidRDefault="00591ADB" w:rsidP="00591ADB"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1ADB" w:rsidRPr="00F16AE0">
        <w:rPr>
          <w:noProof/>
          <w:sz w:val="10"/>
          <w:szCs w:val="10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667CBF40" wp14:editId="6E3292DA">
                <wp:simplePos x="0" y="0"/>
                <wp:positionH relativeFrom="column">
                  <wp:posOffset>4044315</wp:posOffset>
                </wp:positionH>
                <wp:positionV relativeFrom="paragraph">
                  <wp:posOffset>290830</wp:posOffset>
                </wp:positionV>
                <wp:extent cx="2907665" cy="1016635"/>
                <wp:effectExtent l="3175" t="2540" r="3810" b="0"/>
                <wp:wrapNone/>
                <wp:docPr id="1896743852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1016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F4112" w14:textId="77777777" w:rsidR="00591ADB" w:rsidRDefault="00591ADB" w:rsidP="00591ADB">
                            <w:pPr>
                              <w:pStyle w:val="Intestazione"/>
                              <w:spacing w:line="264" w:lineRule="auto"/>
                              <w:jc w:val="right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3500D94" w14:textId="686D282B" w:rsidR="00591ADB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Lucida Sans" w:hAnsi="Lucida Sans" w:cs="Lucida Sans Unicode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4125CFE4" w14:textId="630EAED6" w:rsidR="00591ADB" w:rsidRPr="008F5574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Cs/>
                                <w:szCs w:val="22"/>
                              </w:rPr>
                            </w:pPr>
                            <w:r w:rsidRPr="008F5574">
                              <w:rPr>
                                <w:rFonts w:ascii="Lucida Sans" w:hAnsi="Lucida Sans" w:cs="Lucida Sans Unicode"/>
                                <w:bCs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14:paraId="62A53199" w14:textId="4227EFA5" w:rsidR="00591ADB" w:rsidRPr="008F5574" w:rsidRDefault="00591ADB" w:rsidP="00591ADB">
                            <w:pPr>
                              <w:pStyle w:val="Intestazione"/>
                              <w:spacing w:line="264" w:lineRule="auto"/>
                              <w:rPr>
                                <w:rFonts w:ascii="Lucida Sans" w:hAnsi="Lucida Sans" w:cs="Lucida Sans Unicode"/>
                                <w:bCs/>
                                <w:sz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CBF40" id="Casella di testo 3" o:spid="_x0000_s1027" type="#_x0000_t202" style="position:absolute;margin-left:318.45pt;margin-top:22.9pt;width:228.95pt;height:80.0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" stroked="f">
                <v:textbox inset="0,0,0,0">
                  <w:txbxContent>
                    <w:p w14:paraId="1A5F4112" w14:textId="77777777" w:rsidR="00591ADB" w:rsidRDefault="00591ADB" w:rsidP="00591ADB">
                      <w:pPr>
                        <w:pStyle w:val="Intestazione"/>
                        <w:spacing w:line="264" w:lineRule="auto"/>
                        <w:jc w:val="right"/>
                        <w:rPr>
                          <w:rFonts w:ascii="Lucida Sans" w:hAnsi="Lucida Sans" w:cs="Lucida Sans Unicode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3500D94" w14:textId="686D282B" w:rsidR="00591ADB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Lucida Sans" w:hAnsi="Lucida Sans" w:cs="Lucida Sans Unicode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4125CFE4" w14:textId="630EAED6" w:rsidR="00591ADB" w:rsidRPr="008F5574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Cs/>
                          <w:szCs w:val="22"/>
                        </w:rPr>
                      </w:pPr>
                      <w:r w:rsidRPr="008F5574">
                        <w:rPr>
                          <w:rFonts w:ascii="Lucida Sans" w:hAnsi="Lucida Sans" w:cs="Lucida Sans Unicode"/>
                          <w:bCs/>
                          <w:sz w:val="22"/>
                          <w:szCs w:val="22"/>
                        </w:rPr>
                        <w:t xml:space="preserve">   </w:t>
                      </w:r>
                    </w:p>
                    <w:p w14:paraId="62A53199" w14:textId="4227EFA5" w:rsidR="00591ADB" w:rsidRPr="008F5574" w:rsidRDefault="00591ADB" w:rsidP="00591ADB">
                      <w:pPr>
                        <w:pStyle w:val="Intestazione"/>
                        <w:spacing w:line="264" w:lineRule="auto"/>
                        <w:rPr>
                          <w:rFonts w:ascii="Lucida Sans" w:hAnsi="Lucida Sans" w:cs="Lucida Sans Unicode"/>
                          <w:bCs/>
                          <w:sz w:val="1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1ADB" w:rsidRPr="00F16AE0">
        <w:rPr>
          <w:noProof/>
          <w:sz w:val="10"/>
          <w:szCs w:val="10"/>
        </w:rPr>
        <w:drawing>
          <wp:inline distT="0" distB="0" distL="0" distR="0" wp14:anchorId="5BE925E2" wp14:editId="7E97026F">
            <wp:extent cx="1043940" cy="1127760"/>
            <wp:effectExtent l="0" t="0" r="3810" b="0"/>
            <wp:docPr id="13322925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127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BD9C5" w14:textId="77777777" w:rsidR="00D546E2" w:rsidRDefault="00D546E2" w:rsidP="00D546E2">
      <w:pPr>
        <w:rPr>
          <w:b/>
          <w:bCs/>
          <w:sz w:val="32"/>
          <w:szCs w:val="32"/>
        </w:rPr>
      </w:pPr>
      <w:r w:rsidRPr="00D546E2">
        <w:rPr>
          <w:b/>
          <w:bCs/>
          <w:sz w:val="32"/>
          <w:szCs w:val="32"/>
        </w:rPr>
        <w:t xml:space="preserve">                                           AVVISO PUBBLICO</w:t>
      </w:r>
    </w:p>
    <w:p w14:paraId="79AF475E" w14:textId="77777777" w:rsidR="00D546E2" w:rsidRDefault="00D546E2" w:rsidP="00D546E2">
      <w:pPr>
        <w:rPr>
          <w:b/>
          <w:bCs/>
          <w:sz w:val="32"/>
          <w:szCs w:val="32"/>
        </w:rPr>
      </w:pPr>
    </w:p>
    <w:p w14:paraId="3783E95B" w14:textId="1F6C077C" w:rsidR="00D546E2" w:rsidRDefault="00D546E2" w:rsidP="00D546E2">
      <w:pPr>
        <w:rPr>
          <w:b/>
          <w:bCs/>
          <w:sz w:val="32"/>
          <w:szCs w:val="32"/>
        </w:rPr>
      </w:pPr>
      <w:r w:rsidRPr="00D546E2">
        <w:rPr>
          <w:b/>
          <w:bCs/>
          <w:sz w:val="32"/>
          <w:szCs w:val="32"/>
        </w:rPr>
        <w:t xml:space="preserve">                                  PICENTINI CHE LEGGONO</w:t>
      </w:r>
    </w:p>
    <w:p w14:paraId="43C263F8" w14:textId="77777777" w:rsidR="00D546E2" w:rsidRPr="00D546E2" w:rsidRDefault="00D546E2" w:rsidP="00D546E2">
      <w:pPr>
        <w:rPr>
          <w:b/>
          <w:bCs/>
          <w:sz w:val="32"/>
          <w:szCs w:val="32"/>
        </w:rPr>
      </w:pPr>
    </w:p>
    <w:p w14:paraId="5A9C0B31" w14:textId="38F2BC33" w:rsidR="00D546E2" w:rsidRPr="00D546E2" w:rsidRDefault="00D546E2" w:rsidP="00D546E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  <w:r w:rsidRPr="00D546E2">
        <w:rPr>
          <w:b/>
          <w:bCs/>
          <w:sz w:val="28"/>
          <w:szCs w:val="28"/>
        </w:rPr>
        <w:t>Adesione al Patto Locale per la Lettura dell’Area dei Picentini</w:t>
      </w:r>
    </w:p>
    <w:p w14:paraId="2F664D6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02B4A398" w14:textId="77777777" w:rsid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 xml:space="preserve">Il Comune di Montecorvino Pugliano, aderente a </w:t>
      </w:r>
      <w:r w:rsidRPr="00D546E2">
        <w:rPr>
          <w:b/>
          <w:bCs/>
          <w:sz w:val="24"/>
          <w:szCs w:val="24"/>
        </w:rPr>
        <w:t xml:space="preserve">PICENTINI CHE LEGGONO </w:t>
      </w:r>
      <w:r w:rsidRPr="00D546E2">
        <w:rPr>
          <w:sz w:val="24"/>
          <w:szCs w:val="24"/>
        </w:rPr>
        <w:t xml:space="preserve">“Patto Locale per la Lettura dell’Area dei Picentini", promosso dalla Cooperativa Sociale “Laboratorio dei Pensieri Scomposti”, sostenuto dal GAL Colline Salernitane, a cui hanno aderito alcuni comuni dei picentini, con Comune Capofila Montecorvino Pugliano,  </w:t>
      </w:r>
    </w:p>
    <w:p w14:paraId="47498BC2" w14:textId="77777777" w:rsidR="00D546E2" w:rsidRPr="00D546E2" w:rsidRDefault="00D546E2" w:rsidP="00D546E2">
      <w:pPr>
        <w:rPr>
          <w:sz w:val="24"/>
          <w:szCs w:val="24"/>
        </w:rPr>
      </w:pPr>
    </w:p>
    <w:p w14:paraId="66F4A7A7" w14:textId="1DFDA8CE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          </w:t>
      </w:r>
      <w:r>
        <w:rPr>
          <w:b/>
          <w:bCs/>
          <w:sz w:val="24"/>
          <w:szCs w:val="24"/>
        </w:rPr>
        <w:t xml:space="preserve">   </w:t>
      </w:r>
      <w:r w:rsidRPr="00D546E2">
        <w:rPr>
          <w:b/>
          <w:bCs/>
          <w:sz w:val="24"/>
          <w:szCs w:val="24"/>
        </w:rPr>
        <w:t>RENDE</w:t>
      </w:r>
    </w:p>
    <w:p w14:paraId="6CDBB610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2D09CAB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noto il presente Avviso Pubblico, finalizzato alla raccolta di adesioni da parte dei soggetti interessati a partecipare alla rete territoriale per la promozione della lettura.</w:t>
      </w:r>
    </w:p>
    <w:p w14:paraId="560FAC1D" w14:textId="77777777" w:rsidR="00D546E2" w:rsidRPr="00D546E2" w:rsidRDefault="00D546E2" w:rsidP="00D546E2">
      <w:pPr>
        <w:rPr>
          <w:sz w:val="24"/>
          <w:szCs w:val="24"/>
        </w:rPr>
      </w:pPr>
    </w:p>
    <w:p w14:paraId="2817254A" w14:textId="2C6B0C15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 </w:t>
      </w:r>
      <w:r>
        <w:rPr>
          <w:b/>
          <w:bCs/>
          <w:sz w:val="24"/>
          <w:szCs w:val="24"/>
        </w:rPr>
        <w:t xml:space="preserve">  </w:t>
      </w:r>
      <w:r w:rsidRPr="00D546E2">
        <w:rPr>
          <w:b/>
          <w:bCs/>
          <w:sz w:val="24"/>
          <w:szCs w:val="24"/>
        </w:rPr>
        <w:t xml:space="preserve">  PREMESSO CHE</w:t>
      </w:r>
    </w:p>
    <w:p w14:paraId="2AD26709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1AFE4135" w14:textId="77777777" w:rsidR="00D546E2" w:rsidRPr="00D546E2" w:rsidRDefault="00D546E2" w:rsidP="00D546E2">
      <w:pPr>
        <w:numPr>
          <w:ilvl w:val="0"/>
          <w:numId w:val="3"/>
        </w:numPr>
        <w:rPr>
          <w:sz w:val="24"/>
          <w:szCs w:val="24"/>
        </w:rPr>
      </w:pPr>
      <w:r w:rsidRPr="00D546E2">
        <w:rPr>
          <w:sz w:val="24"/>
          <w:szCs w:val="24"/>
        </w:rPr>
        <w:t>Il Patto Locale per la Lettura rappresenta uno strumento di collaborazione permanente tra istituzioni pubbliche, scuole, biblioteche, associazioni, librerie, cooperative, operatori culturali e cittadini, finalizzato a promuovere il libro e la lettura come strumenti di crescita culturale, inclusione sociale e sviluppo della comunità;</w:t>
      </w:r>
    </w:p>
    <w:p w14:paraId="5C39C690" w14:textId="7C487E79" w:rsidR="00D546E2" w:rsidRPr="00D546E2" w:rsidRDefault="00D546E2" w:rsidP="00D546E2">
      <w:pPr>
        <w:numPr>
          <w:ilvl w:val="0"/>
          <w:numId w:val="3"/>
        </w:numPr>
        <w:rPr>
          <w:sz w:val="24"/>
          <w:szCs w:val="24"/>
        </w:rPr>
      </w:pPr>
      <w:r w:rsidRPr="00D546E2">
        <w:rPr>
          <w:sz w:val="24"/>
          <w:szCs w:val="24"/>
        </w:rPr>
        <w:t>il Patto si fonda sul principio della partecipazione attiva e della costruzione di una rete territoriale stabile, capace di valorizzare le esperienze già presenti sul territorio e promuovere nuove progettualità condivise;</w:t>
      </w:r>
    </w:p>
    <w:p w14:paraId="1A747C8A" w14:textId="77777777" w:rsidR="00D546E2" w:rsidRPr="00D546E2" w:rsidRDefault="00D546E2" w:rsidP="00D546E2">
      <w:pPr>
        <w:ind w:left="720"/>
        <w:rPr>
          <w:sz w:val="24"/>
          <w:szCs w:val="24"/>
        </w:rPr>
      </w:pPr>
    </w:p>
    <w:p w14:paraId="685C5794" w14:textId="67ACECBD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             </w:t>
      </w:r>
      <w:r>
        <w:rPr>
          <w:b/>
          <w:bCs/>
          <w:sz w:val="24"/>
          <w:szCs w:val="24"/>
        </w:rPr>
        <w:t xml:space="preserve">            </w:t>
      </w:r>
      <w:r w:rsidRPr="00D546E2">
        <w:rPr>
          <w:b/>
          <w:bCs/>
          <w:sz w:val="24"/>
          <w:szCs w:val="24"/>
        </w:rPr>
        <w:t xml:space="preserve">  SI INVITANO</w:t>
      </w:r>
    </w:p>
    <w:p w14:paraId="33586F18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3998B437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 xml:space="preserve">Le associazioni culturali, gli enti del Terzo Settore, le cooperative sociali, le istituzioni scolastiche, le biblioteche, le librerie, i gruppi informali, gli operatori culturali, i soggetti pubblici e privati e tutti gli attori interessati alla promozione della lettura e della cultura a manifestare la propria adesione al Patto Locale per la Lettura dell’Area dei Picentini. </w:t>
      </w:r>
    </w:p>
    <w:p w14:paraId="23F56693" w14:textId="77777777" w:rsidR="00D546E2" w:rsidRPr="00D546E2" w:rsidRDefault="00D546E2" w:rsidP="00D546E2">
      <w:pPr>
        <w:rPr>
          <w:sz w:val="24"/>
          <w:szCs w:val="24"/>
        </w:rPr>
      </w:pPr>
    </w:p>
    <w:p w14:paraId="5F617F98" w14:textId="21DF3DAF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t xml:space="preserve">                                 </w:t>
      </w:r>
      <w:r>
        <w:rPr>
          <w:b/>
          <w:bCs/>
          <w:sz w:val="24"/>
          <w:szCs w:val="24"/>
        </w:rPr>
        <w:t xml:space="preserve">     </w:t>
      </w:r>
      <w:r w:rsidRPr="00D546E2">
        <w:rPr>
          <w:b/>
          <w:bCs/>
          <w:sz w:val="24"/>
          <w:szCs w:val="24"/>
        </w:rPr>
        <w:t xml:space="preserve">    FINALITÀ DELL’ADESIONE</w:t>
      </w:r>
    </w:p>
    <w:p w14:paraId="4D0240C5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200DBE1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L’adesione al Patto consente di:</w:t>
      </w:r>
    </w:p>
    <w:p w14:paraId="06002048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partecipare alla rete territoriale per la promozione della lettura;</w:t>
      </w:r>
    </w:p>
    <w:p w14:paraId="4DE31FF4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collaborare alla costruzione di iniziative culturali condivise;</w:t>
      </w:r>
    </w:p>
    <w:p w14:paraId="1D4DBD84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contribuire alla diffusione della lettura come pratica sociale e inclusiva;</w:t>
      </w:r>
    </w:p>
    <w:p w14:paraId="4A6C3DAE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partecipare alle attività e ai tavoli di confronto promossi nell’ambito del Patto;</w:t>
      </w:r>
    </w:p>
    <w:p w14:paraId="3587160D" w14:textId="77777777" w:rsidR="00D546E2" w:rsidRPr="00D546E2" w:rsidRDefault="00D546E2" w:rsidP="00D546E2">
      <w:pPr>
        <w:numPr>
          <w:ilvl w:val="0"/>
          <w:numId w:val="1"/>
        </w:numPr>
        <w:tabs>
          <w:tab w:val="num" w:pos="720"/>
        </w:tabs>
        <w:rPr>
          <w:sz w:val="24"/>
          <w:szCs w:val="24"/>
        </w:rPr>
      </w:pPr>
      <w:r w:rsidRPr="00D546E2">
        <w:rPr>
          <w:sz w:val="24"/>
          <w:szCs w:val="24"/>
        </w:rPr>
        <w:t>valorizzare esperienze, progettualità e iniziative già attive sul territorio</w:t>
      </w:r>
    </w:p>
    <w:p w14:paraId="1A65C266" w14:textId="77777777" w:rsidR="00D546E2" w:rsidRPr="00D546E2" w:rsidRDefault="00D546E2" w:rsidP="00D546E2">
      <w:pPr>
        <w:numPr>
          <w:ilvl w:val="0"/>
          <w:numId w:val="1"/>
        </w:numPr>
        <w:rPr>
          <w:sz w:val="24"/>
          <w:szCs w:val="24"/>
        </w:rPr>
      </w:pPr>
      <w:r w:rsidRPr="00D546E2">
        <w:rPr>
          <w:sz w:val="24"/>
          <w:szCs w:val="24"/>
        </w:rPr>
        <w:t>promuovere percorsi e progetti di lettura inclusivi sul territorio</w:t>
      </w:r>
    </w:p>
    <w:p w14:paraId="20246D63" w14:textId="77777777" w:rsidR="00D546E2" w:rsidRPr="00D546E2" w:rsidRDefault="00D546E2" w:rsidP="00D546E2">
      <w:pPr>
        <w:ind w:left="785"/>
        <w:rPr>
          <w:sz w:val="24"/>
          <w:szCs w:val="24"/>
        </w:rPr>
      </w:pPr>
    </w:p>
    <w:p w14:paraId="4CDF7615" w14:textId="2E9A367D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b/>
          <w:bCs/>
          <w:sz w:val="24"/>
          <w:szCs w:val="24"/>
        </w:rPr>
        <w:lastRenderedPageBreak/>
        <w:t xml:space="preserve">                               </w:t>
      </w:r>
      <w:r>
        <w:rPr>
          <w:b/>
          <w:bCs/>
          <w:sz w:val="24"/>
          <w:szCs w:val="24"/>
        </w:rPr>
        <w:t xml:space="preserve">              </w:t>
      </w:r>
      <w:r w:rsidRPr="00D546E2">
        <w:rPr>
          <w:b/>
          <w:bCs/>
          <w:sz w:val="24"/>
          <w:szCs w:val="24"/>
        </w:rPr>
        <w:t xml:space="preserve">    MODALITÀ DI ADESIONE</w:t>
      </w:r>
    </w:p>
    <w:p w14:paraId="522B56CC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33C1D1DB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 soggetti interessati potranno aderire compilando e sottoscrivendo il modulo di adesione allegato al presente Avviso.</w:t>
      </w:r>
    </w:p>
    <w:p w14:paraId="2D9C8A50" w14:textId="77777777" w:rsidR="00D546E2" w:rsidRPr="00D546E2" w:rsidRDefault="00D546E2" w:rsidP="00D546E2">
      <w:pPr>
        <w:numPr>
          <w:ilvl w:val="0"/>
          <w:numId w:val="4"/>
        </w:numPr>
        <w:rPr>
          <w:sz w:val="24"/>
          <w:szCs w:val="24"/>
        </w:rPr>
      </w:pPr>
      <w:r w:rsidRPr="00D546E2">
        <w:rPr>
          <w:sz w:val="24"/>
          <w:szCs w:val="24"/>
        </w:rPr>
        <w:t xml:space="preserve">Tramite PEC all’indirizzo: ____________________________________________ </w:t>
      </w:r>
    </w:p>
    <w:p w14:paraId="6972EB0A" w14:textId="77777777" w:rsidR="00D546E2" w:rsidRPr="00D546E2" w:rsidRDefault="00D546E2" w:rsidP="00D546E2">
      <w:pPr>
        <w:numPr>
          <w:ilvl w:val="0"/>
          <w:numId w:val="4"/>
        </w:numPr>
        <w:rPr>
          <w:sz w:val="24"/>
          <w:szCs w:val="24"/>
        </w:rPr>
      </w:pPr>
      <w:r w:rsidRPr="00D546E2">
        <w:rPr>
          <w:sz w:val="24"/>
          <w:szCs w:val="24"/>
        </w:rPr>
        <w:t>Consegna a mano direttamente presso l'Ufficio Protocollo del Comune.</w:t>
      </w:r>
    </w:p>
    <w:p w14:paraId="78AFBF83" w14:textId="77777777" w:rsidR="00D546E2" w:rsidRPr="00D546E2" w:rsidRDefault="00D546E2" w:rsidP="00D546E2">
      <w:pPr>
        <w:rPr>
          <w:b/>
          <w:bCs/>
          <w:sz w:val="24"/>
          <w:szCs w:val="24"/>
        </w:rPr>
      </w:pPr>
      <w:r w:rsidRPr="00D546E2">
        <w:rPr>
          <w:sz w:val="24"/>
          <w:szCs w:val="24"/>
        </w:rPr>
        <w:t>La scadenza del 30 novembre 2026 è riferita alla presente prima fase di costituzione della rete territoriale. Successivamente, le adesioni resteranno comunque aperte per tutta la durata del Patto tramite apposita istanza.</w:t>
      </w:r>
    </w:p>
    <w:p w14:paraId="0952FF7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01F9A99" w14:textId="77E6C5D7" w:rsid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</w:t>
      </w:r>
      <w:r w:rsidRPr="00D546E2">
        <w:rPr>
          <w:b/>
          <w:bCs/>
          <w:sz w:val="24"/>
          <w:szCs w:val="24"/>
        </w:rPr>
        <w:t>IMPEGNI DEI SOGGETTI ADERENTI</w:t>
      </w:r>
    </w:p>
    <w:p w14:paraId="3FBA2D54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677AD105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Con l’adesione al Patto, i soggetti sottoscrittori si impegnano a:</w:t>
      </w:r>
    </w:p>
    <w:p w14:paraId="6DB1AD2B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condividere i principi e le finalità del Patto;</w:t>
      </w:r>
    </w:p>
    <w:p w14:paraId="544D2A3B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collaborare alla promozione della lettura e delle attività culturali;</w:t>
      </w:r>
    </w:p>
    <w:p w14:paraId="2F59EA95" w14:textId="77777777" w:rsidR="00D546E2" w:rsidRP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favorire la partecipazione della comunità locale;</w:t>
      </w:r>
    </w:p>
    <w:p w14:paraId="2789251B" w14:textId="77777777" w:rsidR="00D546E2" w:rsidRDefault="00D546E2" w:rsidP="00D546E2">
      <w:pPr>
        <w:numPr>
          <w:ilvl w:val="0"/>
          <w:numId w:val="2"/>
        </w:numPr>
        <w:rPr>
          <w:sz w:val="24"/>
          <w:szCs w:val="24"/>
        </w:rPr>
      </w:pPr>
      <w:r w:rsidRPr="00D546E2">
        <w:rPr>
          <w:sz w:val="24"/>
          <w:szCs w:val="24"/>
        </w:rPr>
        <w:t>contribuire, secondo le proprie competenze e possibilità, alla realizzazione delle iniziative condivise.</w:t>
      </w:r>
    </w:p>
    <w:p w14:paraId="27F64BDA" w14:textId="77777777" w:rsidR="00D546E2" w:rsidRPr="00D546E2" w:rsidRDefault="00D546E2" w:rsidP="00D546E2">
      <w:pPr>
        <w:ind w:left="720"/>
        <w:rPr>
          <w:sz w:val="24"/>
          <w:szCs w:val="24"/>
        </w:rPr>
      </w:pPr>
    </w:p>
    <w:p w14:paraId="53614184" w14:textId="5D565884" w:rsid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</w:t>
      </w:r>
      <w:r w:rsidRPr="00D546E2">
        <w:rPr>
          <w:b/>
          <w:bCs/>
          <w:sz w:val="24"/>
          <w:szCs w:val="24"/>
        </w:rPr>
        <w:t>TRATTAMENTO DEI DATI</w:t>
      </w:r>
    </w:p>
    <w:p w14:paraId="7FD99974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551B5472" w14:textId="77777777" w:rsid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 dati personali saranno trattati nel rispetto della normativa vigente in materia di protezione dei dati personali, esclusivamente per finalità connesse al presente procedimento.</w:t>
      </w:r>
    </w:p>
    <w:p w14:paraId="1BFC6642" w14:textId="77777777" w:rsidR="00D546E2" w:rsidRPr="00D546E2" w:rsidRDefault="00D546E2" w:rsidP="00D546E2">
      <w:pPr>
        <w:rPr>
          <w:sz w:val="24"/>
          <w:szCs w:val="24"/>
        </w:rPr>
      </w:pPr>
    </w:p>
    <w:p w14:paraId="58E0A015" w14:textId="3C6A2980" w:rsidR="00D546E2" w:rsidRPr="00D546E2" w:rsidRDefault="00D546E2" w:rsidP="00D546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</w:t>
      </w:r>
      <w:r w:rsidRPr="00D546E2">
        <w:rPr>
          <w:b/>
          <w:bCs/>
          <w:sz w:val="24"/>
          <w:szCs w:val="24"/>
        </w:rPr>
        <w:t>INFORMAZIONI</w:t>
      </w:r>
    </w:p>
    <w:p w14:paraId="138743AA" w14:textId="77777777" w:rsidR="00D546E2" w:rsidRPr="00D546E2" w:rsidRDefault="00D546E2" w:rsidP="00D546E2">
      <w:pPr>
        <w:rPr>
          <w:b/>
          <w:bCs/>
          <w:sz w:val="24"/>
          <w:szCs w:val="24"/>
        </w:rPr>
      </w:pPr>
    </w:p>
    <w:p w14:paraId="473B982A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Per informazioni è possibile contattare:</w:t>
      </w:r>
    </w:p>
    <w:p w14:paraId="54496111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Comune di Montecorvino Pugliano</w:t>
      </w:r>
    </w:p>
    <w:p w14:paraId="1E1DB2E7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Tel. 089/8022219</w:t>
      </w:r>
    </w:p>
    <w:p w14:paraId="746506B4" w14:textId="77777777" w:rsidR="00D546E2" w:rsidRPr="00D546E2" w:rsidRDefault="00D546E2" w:rsidP="00D546E2">
      <w:pPr>
        <w:rPr>
          <w:sz w:val="24"/>
          <w:szCs w:val="24"/>
          <w:lang w:val="en-US"/>
        </w:rPr>
      </w:pPr>
      <w:r w:rsidRPr="00D546E2">
        <w:rPr>
          <w:sz w:val="24"/>
          <w:szCs w:val="24"/>
          <w:lang w:val="en-US"/>
        </w:rPr>
        <w:t>Email protocollo@comune.montecorvinopugliano.sa.it</w:t>
      </w:r>
    </w:p>
    <w:p w14:paraId="62BF2FD5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Il presente Avviso è pubblicato all’Albo Pretorio e sul sito istituzionale del Comune.</w:t>
      </w:r>
    </w:p>
    <w:p w14:paraId="5B9AF5BD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Data 02/11/2026</w:t>
      </w:r>
    </w:p>
    <w:p w14:paraId="62D23B0F" w14:textId="77777777" w:rsidR="00D546E2" w:rsidRPr="00D546E2" w:rsidRDefault="00D546E2" w:rsidP="00D546E2">
      <w:pPr>
        <w:rPr>
          <w:sz w:val="24"/>
          <w:szCs w:val="24"/>
        </w:rPr>
      </w:pPr>
      <w:r w:rsidRPr="00D546E2">
        <w:rPr>
          <w:sz w:val="24"/>
          <w:szCs w:val="24"/>
        </w:rPr>
        <w:t>Il Sindaco</w:t>
      </w:r>
    </w:p>
    <w:p w14:paraId="3630A1C4" w14:textId="77777777" w:rsidR="00D546E2" w:rsidRPr="00D546E2" w:rsidRDefault="00D546E2" w:rsidP="00D546E2"/>
    <w:p w14:paraId="02B855C4" w14:textId="77777777" w:rsidR="00073EEA" w:rsidRDefault="00073EEA"/>
    <w:sectPr w:rsidR="00073E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97AFB"/>
    <w:multiLevelType w:val="hybridMultilevel"/>
    <w:tmpl w:val="97AAE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A0F2E"/>
    <w:multiLevelType w:val="multilevel"/>
    <w:tmpl w:val="323A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010C7"/>
    <w:multiLevelType w:val="hybridMultilevel"/>
    <w:tmpl w:val="AD2879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16841"/>
    <w:multiLevelType w:val="multilevel"/>
    <w:tmpl w:val="AC3AE176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001">
    <w:abstractNumId w:val="3"/>
  </w:num>
  <w:num w:numId="2" w16cid:durableId="2020159745">
    <w:abstractNumId w:val="1"/>
  </w:num>
  <w:num w:numId="3" w16cid:durableId="233971524">
    <w:abstractNumId w:val="0"/>
  </w:num>
  <w:num w:numId="4" w16cid:durableId="645739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CA"/>
    <w:rsid w:val="0003732F"/>
    <w:rsid w:val="00073EEA"/>
    <w:rsid w:val="00164146"/>
    <w:rsid w:val="00591ADB"/>
    <w:rsid w:val="00693E51"/>
    <w:rsid w:val="007A1CA3"/>
    <w:rsid w:val="008C5BB7"/>
    <w:rsid w:val="009332E1"/>
    <w:rsid w:val="009F4AE1"/>
    <w:rsid w:val="00BE5BCA"/>
    <w:rsid w:val="00C10BFD"/>
    <w:rsid w:val="00C362ED"/>
    <w:rsid w:val="00C517EB"/>
    <w:rsid w:val="00D5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33A6"/>
  <w15:chartTrackingRefBased/>
  <w15:docId w15:val="{2E82917B-47BB-4A26-B952-31591061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ADB"/>
    <w:pPr>
      <w:suppressAutoHyphens/>
      <w:spacing w:after="0" w:line="240" w:lineRule="auto"/>
    </w:pPr>
    <w:rPr>
      <w:rFonts w:eastAsia="Times New Roman" w:cs="Times New Roman"/>
      <w:kern w:val="0"/>
      <w:sz w:val="20"/>
      <w:szCs w:val="2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5BC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5BC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5BC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5BCA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5BCA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5B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5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5BC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5BC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5BC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5BC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5BC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5BC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5BC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5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5BC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5BC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5BCA"/>
    <w:pPr>
      <w:suppressAutoHyphens w:val="0"/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5B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5BCA"/>
    <w:pPr>
      <w:suppressAutoHyphens w:val="0"/>
      <w:spacing w:after="160" w:line="259" w:lineRule="auto"/>
      <w:ind w:left="720"/>
      <w:contextualSpacing/>
    </w:pPr>
    <w:rPr>
      <w:rFonts w:eastAsiaTheme="minorHAnsi" w:cstheme="minorBidi"/>
      <w:kern w:val="2"/>
      <w:sz w:val="24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5BC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5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5BC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5BC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591ADB"/>
    <w:rPr>
      <w:strike w:val="0"/>
      <w:dstrike w:val="0"/>
      <w:color w:val="000080"/>
      <w:u w:val="none"/>
    </w:rPr>
  </w:style>
  <w:style w:type="paragraph" w:styleId="Intestazione">
    <w:name w:val="header"/>
    <w:basedOn w:val="Normale"/>
    <w:link w:val="IntestazioneCarattere"/>
    <w:rsid w:val="00591AD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91ADB"/>
    <w:rPr>
      <w:rFonts w:eastAsia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PC_10</dc:creator>
  <cp:keywords/>
  <dc:description/>
  <cp:lastModifiedBy>PC_02 Pugliano</cp:lastModifiedBy>
  <cp:revision>2</cp:revision>
  <dcterms:created xsi:type="dcterms:W3CDTF">2026-11-02T15:56:00Z</dcterms:created>
  <dcterms:modified xsi:type="dcterms:W3CDTF">2026-11-02T15:56:00Z</dcterms:modified>
</cp:coreProperties>
</file>